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82" w:rsidRPr="00610003" w:rsidRDefault="00E52482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0003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E52482" w:rsidRPr="00610003" w:rsidRDefault="00E52482" w:rsidP="00E5248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100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Нижнеилимского муниципального района от </w:t>
      </w:r>
      <w:r w:rsidR="008F096F">
        <w:rPr>
          <w:rFonts w:ascii="Times New Roman" w:eastAsia="Times New Roman" w:hAnsi="Times New Roman" w:cs="Times New Roman"/>
          <w:sz w:val="28"/>
          <w:szCs w:val="28"/>
        </w:rPr>
        <w:t>24.12.</w:t>
      </w:r>
      <w:r w:rsidRPr="00610003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8F096F">
        <w:rPr>
          <w:rFonts w:ascii="Times New Roman" w:eastAsia="Times New Roman" w:hAnsi="Times New Roman" w:cs="Times New Roman"/>
          <w:sz w:val="28"/>
          <w:szCs w:val="28"/>
        </w:rPr>
        <w:t>1212</w:t>
      </w:r>
      <w:bookmarkStart w:id="0" w:name="_GoBack"/>
      <w:bookmarkEnd w:id="0"/>
    </w:p>
    <w:p w:rsidR="00E5248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</w:pPr>
    </w:p>
    <w:p w:rsidR="00E52482" w:rsidRPr="001D39A2" w:rsidRDefault="00E52482" w:rsidP="00E52482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3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52482" w:rsidRPr="00E30ED7" w:rsidRDefault="00E52482" w:rsidP="00E524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E30ED7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 </w:t>
      </w: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на 2022 год</w:t>
      </w:r>
    </w:p>
    <w:p w:rsidR="00E52482" w:rsidRPr="00E30ED7" w:rsidRDefault="00E52482" w:rsidP="00E30ED7">
      <w:pPr>
        <w:spacing w:before="195" w:after="0" w:line="19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D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 контроля на автомобильном транспорте и в дорожном хозяйстве,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E27973" w:rsidRDefault="00E27973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4B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Программа профилактики) разработана в соответствии со статьей 44 Федерального закона от 31 июля 2020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хозяйстве.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осуществляется администрацией Нижнеилимского  муниципального района (далее – Контрольный орган). Непосредственное осуществление муниципального контроля возлагается на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отдел жилищно-коммунального хозяйства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транспорта и связи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Нижнеилимского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="00FF4665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FF4665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  <w:r w:rsidR="00FF4665" w:rsidRPr="00E73E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2022 год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это деятельность органов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дорог: 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52482" w:rsidRPr="00E73EE4" w:rsidRDefault="00E52482" w:rsidP="00DE5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решений, принимаемых по результатам контрольных мероприятий.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79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 хозяйства, транспорта и связи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мероприятий по муниципальному контролю на автомобильном транспорте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в муниципальном образовании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«Нижнеилимский район»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транспорта».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дорожном хозяйстве в муниципальном образовании 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Нижнеилимский район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устранения причин, факторов и условий, способствующих указанным нарушениям, мероприятия по профилактике таких нарушений 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планом мероприятий (программой) по профилактике нарушений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 год.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контроля на автомобильном транспорте</w:t>
      </w:r>
      <w:r w:rsidR="00FF4665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52482" w:rsidRPr="00E73EE4" w:rsidRDefault="00E52482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52482" w:rsidRPr="00E73EE4" w:rsidRDefault="00E52482" w:rsidP="000363D4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реализации Программы профилактики 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 Программы: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</w:t>
      </w:r>
      <w:r w:rsidR="00AC3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C3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C3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 Программы:</w:t>
      </w:r>
    </w:p>
    <w:p w:rsidR="00E52482" w:rsidRPr="00E73EE4" w:rsidRDefault="00E73EE4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AC30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2.2.3.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2.2.4.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прозрачности осуществляемой Управлением контрольной деятельности;</w:t>
      </w:r>
    </w:p>
    <w:p w:rsidR="00E52482" w:rsidRPr="00E73EE4" w:rsidRDefault="00AC302B" w:rsidP="00DE5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2.2.5.</w:t>
      </w:r>
      <w:r w:rsid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E52482" w:rsidRPr="00E73E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AC302B" w:rsidRDefault="00AC302B" w:rsidP="00E52482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52482" w:rsidRPr="00E73EE4" w:rsidRDefault="00E52482" w:rsidP="00E52482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3. Перечень профилактических мероприятий, сроки (периодичность) их проведения</w:t>
      </w:r>
    </w:p>
    <w:p w:rsidR="00DE5C23" w:rsidRPr="00E73EE4" w:rsidRDefault="00DE5C23" w:rsidP="00E52482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438"/>
        <w:gridCol w:w="3686"/>
        <w:gridCol w:w="2223"/>
        <w:gridCol w:w="1466"/>
      </w:tblGrid>
      <w:tr w:rsidR="00FF4665" w:rsidRPr="00E73EE4" w:rsidTr="000363D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DE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№</w:t>
            </w:r>
          </w:p>
          <w:p w:rsidR="00E52482" w:rsidRPr="00E73EE4" w:rsidRDefault="00E52482" w:rsidP="00DE5C2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DE5C2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DE5C2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Сведения о мероприятии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DE5C2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DE5C23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E73EE4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</w:rPr>
              <w:t>Срок исполнения</w:t>
            </w:r>
          </w:p>
        </w:tc>
      </w:tr>
      <w:tr w:rsidR="00FF4665" w:rsidRPr="00AE3B2A" w:rsidTr="000363D4">
        <w:trPr>
          <w:trHeight w:val="10319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8B4" w:rsidRPr="00AE3B2A" w:rsidRDefault="00AF08B4" w:rsidP="00AE3B2A">
            <w:pPr>
              <w:pStyle w:val="Default"/>
              <w:ind w:firstLine="39"/>
              <w:rPr>
                <w:color w:val="000000" w:themeColor="text1"/>
                <w:sz w:val="28"/>
                <w:szCs w:val="28"/>
              </w:rPr>
            </w:pPr>
            <w:r w:rsidRPr="00AE3B2A">
              <w:rPr>
                <w:color w:val="000000" w:themeColor="text1"/>
                <w:sz w:val="28"/>
                <w:szCs w:val="28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администрации Нижнеилимского муниципального района  в информационно - телекоммуникационной сети «Интернет» в разделе "Муниципальный контроль",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E52482" w:rsidRPr="00AE3B2A" w:rsidRDefault="00AF08B4" w:rsidP="00AE3B2A">
            <w:pPr>
              <w:pStyle w:val="ConsPlusNormal"/>
              <w:ind w:firstLine="3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также вправе информировать население Нижнеилимского муниципального района</w:t>
            </w:r>
            <w:r w:rsidRPr="00AE3B2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E3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Консультант отдела жилищно-коммунального хо</w:t>
            </w:r>
            <w:r w:rsidR="00FF4665"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зяйства, транспорта и связи </w:t>
            </w: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FF4665"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Нижнеилимского муниципального района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AC302B" w:rsidRPr="00AE3B2A" w:rsidRDefault="00AC302B" w:rsidP="00AE3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B2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438"/>
        <w:gridCol w:w="3686"/>
        <w:gridCol w:w="2223"/>
        <w:gridCol w:w="1466"/>
      </w:tblGrid>
      <w:tr w:rsidR="00FF4665" w:rsidRPr="00AE3B2A" w:rsidTr="000363D4">
        <w:trPr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D74CA7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  <w:r w:rsidR="00E52482"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      </w:r>
          </w:p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Инспекторы осуществляют консультирование контролируемых лиц и их представителей:</w:t>
            </w:r>
          </w:p>
          <w:p w:rsidR="00D74CA7" w:rsidRPr="00AE3B2A" w:rsidRDefault="00D74CA7" w:rsidP="00AE3B2A">
            <w:pPr>
              <w:pStyle w:val="Default"/>
              <w:ind w:firstLine="39"/>
              <w:rPr>
                <w:color w:val="000000" w:themeColor="text1"/>
                <w:sz w:val="28"/>
                <w:szCs w:val="28"/>
              </w:rPr>
            </w:pPr>
            <w:r w:rsidRPr="00AE3B2A">
              <w:rPr>
                <w:color w:val="000000" w:themeColor="text1"/>
                <w:sz w:val="28"/>
                <w:szCs w:val="28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D74CA7" w:rsidRPr="00AE3B2A" w:rsidRDefault="00D74CA7" w:rsidP="00AE3B2A">
            <w:pPr>
              <w:pStyle w:val="Default"/>
              <w:ind w:firstLine="180"/>
              <w:rPr>
                <w:color w:val="000000" w:themeColor="text1"/>
                <w:sz w:val="28"/>
                <w:szCs w:val="28"/>
              </w:rPr>
            </w:pPr>
            <w:r w:rsidRPr="00AE3B2A">
              <w:rPr>
                <w:color w:val="000000" w:themeColor="text1"/>
                <w:sz w:val="28"/>
                <w:szCs w:val="28"/>
              </w:rPr>
              <w:t xml:space="preserve">2) посредством размещения на официальном сайте администрации Нижнеилимского муниципального района в информационно-телекоммуникационной сети «Интернет» разъяснения по однотипным обращениям (более 3 однотипных обращений) контролируемых лиц и их представителей, подписанного заместителем мэра Нижнеилимского муниципального района. </w:t>
            </w:r>
          </w:p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Индивидуальное консультирование на личном приеме каждого заявителя инспекторами не может превышать </w:t>
            </w:r>
            <w:r w:rsidR="00D74CA7"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минут.</w:t>
            </w:r>
          </w:p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Контрольный орган не предоставляет контролируемым лицам и их представителям в письменной форме информацию по вопросам устного </w:t>
            </w: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консультирования.</w:t>
            </w:r>
          </w:p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Письменное консультирование контролируемых лиц и их представителей осуществляется по следующим вопросам:</w:t>
            </w:r>
          </w:p>
          <w:p w:rsidR="00D74CA7" w:rsidRPr="00AE3B2A" w:rsidRDefault="00D74CA7" w:rsidP="00AE3B2A">
            <w:pPr>
              <w:pStyle w:val="Default"/>
              <w:ind w:firstLine="39"/>
              <w:rPr>
                <w:color w:val="000000" w:themeColor="text1"/>
                <w:sz w:val="28"/>
                <w:szCs w:val="28"/>
              </w:rPr>
            </w:pPr>
            <w:r w:rsidRPr="00AE3B2A">
              <w:rPr>
                <w:color w:val="000000" w:themeColor="text1"/>
                <w:sz w:val="28"/>
                <w:szCs w:val="28"/>
              </w:rPr>
              <w:t xml:space="preserve">1) о сроках и времени проведения контрольных мероприятий; </w:t>
            </w:r>
          </w:p>
          <w:p w:rsidR="00D74CA7" w:rsidRPr="00AE3B2A" w:rsidRDefault="00D74CA7" w:rsidP="00AE3B2A">
            <w:pPr>
              <w:pStyle w:val="Default"/>
              <w:ind w:firstLine="39"/>
              <w:rPr>
                <w:color w:val="000000" w:themeColor="text1"/>
                <w:sz w:val="28"/>
                <w:szCs w:val="28"/>
              </w:rPr>
            </w:pPr>
            <w:r w:rsidRPr="00AE3B2A">
              <w:rPr>
                <w:color w:val="000000" w:themeColor="text1"/>
                <w:sz w:val="28"/>
                <w:szCs w:val="28"/>
              </w:rPr>
              <w:t xml:space="preserve">2) о виде контрольного мероприятия. </w:t>
            </w:r>
          </w:p>
          <w:p w:rsidR="00E52482" w:rsidRPr="00AE3B2A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 </w:t>
            </w:r>
            <w:hyperlink r:id="rId4" w:history="1">
              <w:r w:rsidRPr="00AE3B2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от 02.05.2006 № 59-ФЗ «О порядке рассмотрения обращений граждан Российской Федерации».</w:t>
            </w:r>
          </w:p>
          <w:p w:rsidR="00E52482" w:rsidRPr="00AE3B2A" w:rsidRDefault="00D74CA7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орган осуществляет учет проведенных консультирований в форме ведения журнала учета консультирований.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C241CE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Консультант отдела жилищно-коммунального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AE3B2A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3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E52482" w:rsidRPr="00E73EE4" w:rsidRDefault="00E52482" w:rsidP="000363D4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1"/>
        <w:gridCol w:w="3120"/>
      </w:tblGrid>
      <w:tr w:rsidR="00DE1132" w:rsidRPr="00E73EE4" w:rsidTr="00AC302B">
        <w:trPr>
          <w:trHeight w:val="15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AE3B2A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AE3B2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AE3B2A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AE3B2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AE3B2A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AE3B2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E1132" w:rsidRPr="00E73EE4" w:rsidTr="00AC302B">
        <w:trPr>
          <w:trHeight w:val="1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100 %</w:t>
            </w:r>
          </w:p>
        </w:tc>
      </w:tr>
      <w:tr w:rsidR="00DE1132" w:rsidRPr="00E73EE4" w:rsidTr="00DE11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lastRenderedPageBreak/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4</w:t>
            </w:r>
          </w:p>
        </w:tc>
      </w:tr>
      <w:tr w:rsidR="00DE1132" w:rsidRPr="00E73EE4" w:rsidTr="00DE11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2" w:rsidRPr="00E73EE4" w:rsidRDefault="00DE1132" w:rsidP="00AE3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</w:pPr>
            <w:r w:rsidRPr="00E73EE4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en-US"/>
              </w:rPr>
              <w:t>0%</w:t>
            </w:r>
          </w:p>
        </w:tc>
      </w:tr>
    </w:tbl>
    <w:p w:rsidR="00E52482" w:rsidRPr="00E73EE4" w:rsidRDefault="00E52482" w:rsidP="000363D4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Порядок управления Программой профилактики</w:t>
      </w:r>
    </w:p>
    <w:p w:rsidR="00E52482" w:rsidRPr="00E73EE4" w:rsidRDefault="00E52482" w:rsidP="00E52482">
      <w:pPr>
        <w:shd w:val="clear" w:color="auto" w:fill="FFFFFF"/>
        <w:spacing w:before="195" w:after="0" w:line="19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ответственных</w:t>
      </w:r>
      <w:r w:rsidR="000E203B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лиц</w:t>
      </w:r>
      <w:r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организацию и проведение профилактических мероприятий при осуществлении муниципального контроля на автомобильном транспорте</w:t>
      </w:r>
      <w:r w:rsidR="00C241CE" w:rsidRPr="00E73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в дорожном хозяйстве вне границ населенных пунктов в границах муниципального образования  «Нижнеилимский район»  и в границах населенных пунктов, относящихся к межселенной территории муниципального образования «Нижнеилимский район»</w:t>
      </w:r>
      <w:r w:rsidR="00C241CE" w:rsidRPr="00E73EE4">
        <w:rPr>
          <w:rFonts w:ascii="Times New Roman" w:eastAsia="Times New Roman" w:hAnsi="Times New Roman" w:cs="Times New Roman"/>
          <w:i/>
          <w:iCs/>
          <w:color w:val="000000" w:themeColor="text1"/>
          <w:spacing w:val="-2"/>
          <w:sz w:val="28"/>
          <w:szCs w:val="28"/>
        </w:rPr>
        <w:t> </w:t>
      </w:r>
    </w:p>
    <w:p w:rsidR="00C241CE" w:rsidRPr="00E73EE4" w:rsidRDefault="00C241CE" w:rsidP="00E52482">
      <w:pPr>
        <w:shd w:val="clear" w:color="auto" w:fill="FFFFFF"/>
        <w:spacing w:before="195" w:after="0" w:line="195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4999"/>
        <w:gridCol w:w="2835"/>
        <w:gridCol w:w="1988"/>
      </w:tblGrid>
      <w:tr w:rsidR="00E52482" w:rsidRPr="00E73EE4" w:rsidTr="00AE3B2A">
        <w:trPr>
          <w:trHeight w:val="809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E52482" w:rsidRPr="00E73EE4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0E203B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Контакты</w:t>
            </w:r>
          </w:p>
        </w:tc>
      </w:tr>
      <w:tr w:rsidR="00DE5C23" w:rsidRPr="00E73EE4" w:rsidTr="00AE3B2A">
        <w:trPr>
          <w:trHeight w:val="1390"/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мэра района по жилищной политике, градостроительству, энергетике, транспорту и связи администрации Нижнеилимского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Руководство деятельностью по осуществлению муниципального контроля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8(39566)30590</w:t>
            </w:r>
          </w:p>
        </w:tc>
      </w:tr>
      <w:tr w:rsidR="00DE5C23" w:rsidRPr="00E73EE4" w:rsidTr="00AE3B2A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E5C23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52482" w:rsidRPr="00E73EE4" w:rsidTr="00AE3B2A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DE5C23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DE5C23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жилищно- коммунального хозяйства, транспорта и связи администрации Нижнеилимского муниципального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AE3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2482" w:rsidRPr="00E73EE4" w:rsidRDefault="00E52482" w:rsidP="00AE3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8(</w:t>
            </w:r>
            <w:r w:rsidR="00DE5C23"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39566</w:t>
            </w: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E5C23"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30509</w:t>
            </w:r>
            <w:r w:rsidRPr="00E73E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0E203B" w:rsidRPr="00E73EE4" w:rsidTr="00AE3B2A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E203B" w:rsidRPr="00E73EE4" w:rsidTr="00AE3B2A">
        <w:trPr>
          <w:jc w:val="center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0E20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03B" w:rsidRPr="00E73EE4" w:rsidRDefault="000E203B" w:rsidP="00E5248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4665" w:rsidRPr="00E73EE4" w:rsidRDefault="00FF46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F20" w:rsidRPr="00E73EE4" w:rsidRDefault="000B7F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 Нижнеилимского </w:t>
      </w:r>
    </w:p>
    <w:p w:rsidR="000B7F20" w:rsidRPr="00E73EE4" w:rsidRDefault="000B7F20" w:rsidP="000B7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E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М.С.Романов</w:t>
      </w:r>
    </w:p>
    <w:sectPr w:rsidR="000B7F20" w:rsidRPr="00E73EE4" w:rsidSect="007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82"/>
    <w:rsid w:val="000363D4"/>
    <w:rsid w:val="000B7F20"/>
    <w:rsid w:val="000E203B"/>
    <w:rsid w:val="001D39A2"/>
    <w:rsid w:val="00252154"/>
    <w:rsid w:val="002F4D5A"/>
    <w:rsid w:val="003D7930"/>
    <w:rsid w:val="00610003"/>
    <w:rsid w:val="006C5A50"/>
    <w:rsid w:val="007A5364"/>
    <w:rsid w:val="00884BC9"/>
    <w:rsid w:val="008F096F"/>
    <w:rsid w:val="009A09F1"/>
    <w:rsid w:val="00A52C22"/>
    <w:rsid w:val="00AC302B"/>
    <w:rsid w:val="00AD77BB"/>
    <w:rsid w:val="00AE3B2A"/>
    <w:rsid w:val="00AF08B4"/>
    <w:rsid w:val="00C241CE"/>
    <w:rsid w:val="00D74CA7"/>
    <w:rsid w:val="00DA1B9E"/>
    <w:rsid w:val="00DE1132"/>
    <w:rsid w:val="00DE5C23"/>
    <w:rsid w:val="00E27973"/>
    <w:rsid w:val="00E30ED7"/>
    <w:rsid w:val="00E52482"/>
    <w:rsid w:val="00E73EE4"/>
    <w:rsid w:val="00F17925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26A2"/>
  <w15:docId w15:val="{8B63D744-EFBD-49F4-A6F9-C36D1139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2482"/>
    <w:rPr>
      <w:color w:val="0000FF"/>
      <w:u w:val="single"/>
    </w:rPr>
  </w:style>
  <w:style w:type="paragraph" w:customStyle="1" w:styleId="Default">
    <w:name w:val="Default"/>
    <w:rsid w:val="00AF08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F08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2021-12-27T03:08:00Z</cp:lastPrinted>
  <dcterms:created xsi:type="dcterms:W3CDTF">2021-12-13T05:41:00Z</dcterms:created>
  <dcterms:modified xsi:type="dcterms:W3CDTF">2022-03-16T02:15:00Z</dcterms:modified>
</cp:coreProperties>
</file>